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10C0" w14:textId="0B6D1499" w:rsidR="008B24F6" w:rsidRDefault="008B24F6" w:rsidP="008B24F6">
      <w:r>
        <w:t>Xanax®</w:t>
      </w:r>
      <w:r>
        <w:t xml:space="preserve"> - </w:t>
      </w:r>
      <w:r>
        <w:t>alprazolam</w:t>
      </w:r>
    </w:p>
    <w:p w14:paraId="60202C41" w14:textId="20979011" w:rsidR="008B24F6" w:rsidRDefault="008B24F6" w:rsidP="008B24F6">
      <w:r>
        <w:t>Elavil®</w:t>
      </w:r>
      <w:r>
        <w:t xml:space="preserve"> - </w:t>
      </w:r>
      <w:r>
        <w:t>amitriptyline</w:t>
      </w:r>
    </w:p>
    <w:p w14:paraId="5B25332E" w14:textId="246DC117" w:rsidR="008B24F6" w:rsidRDefault="008B24F6" w:rsidP="008B24F6">
      <w:r>
        <w:t>Abilify®</w:t>
      </w:r>
      <w:r>
        <w:t xml:space="preserve"> - </w:t>
      </w:r>
      <w:r>
        <w:t>aripiprazole</w:t>
      </w:r>
    </w:p>
    <w:p w14:paraId="771B38D3" w14:textId="71948556" w:rsidR="008B24F6" w:rsidRDefault="008B24F6" w:rsidP="008B24F6">
      <w:r>
        <w:t>Saphris®</w:t>
      </w:r>
      <w:r>
        <w:t xml:space="preserve"> - </w:t>
      </w:r>
      <w:proofErr w:type="spellStart"/>
      <w:r>
        <w:t>asenapine</w:t>
      </w:r>
      <w:proofErr w:type="spellEnd"/>
    </w:p>
    <w:p w14:paraId="7FCD1306" w14:textId="0F09A180" w:rsidR="008B24F6" w:rsidRDefault="008B24F6" w:rsidP="008B24F6">
      <w:proofErr w:type="spellStart"/>
      <w:r>
        <w:t>Rexulti</w:t>
      </w:r>
      <w:proofErr w:type="spellEnd"/>
      <w:r>
        <w:t>®</w:t>
      </w:r>
      <w:r>
        <w:t xml:space="preserve"> - </w:t>
      </w:r>
      <w:proofErr w:type="spellStart"/>
      <w:r>
        <w:t>Brexpiprazole</w:t>
      </w:r>
      <w:proofErr w:type="spellEnd"/>
    </w:p>
    <w:p w14:paraId="680CC050" w14:textId="224F6FB4" w:rsidR="008B24F6" w:rsidRDefault="008B24F6" w:rsidP="008B24F6">
      <w:r>
        <w:t>Wellbutrin®</w:t>
      </w:r>
      <w:r>
        <w:t xml:space="preserve"> - </w:t>
      </w:r>
      <w:proofErr w:type="spellStart"/>
      <w:r>
        <w:t>buproprion</w:t>
      </w:r>
      <w:proofErr w:type="spellEnd"/>
    </w:p>
    <w:p w14:paraId="037EB6C2" w14:textId="6E3DD035" w:rsidR="008B24F6" w:rsidRDefault="008B24F6" w:rsidP="008B24F6">
      <w:r>
        <w:t>BuSpar®</w:t>
      </w:r>
      <w:r>
        <w:t xml:space="preserve"> - </w:t>
      </w:r>
      <w:r>
        <w:t>buspirone</w:t>
      </w:r>
    </w:p>
    <w:p w14:paraId="44007C16" w14:textId="0E04A683" w:rsidR="008B24F6" w:rsidRDefault="008B24F6" w:rsidP="008B24F6">
      <w:proofErr w:type="spellStart"/>
      <w:r>
        <w:t>Tegretol</w:t>
      </w:r>
      <w:proofErr w:type="spellEnd"/>
      <w:r>
        <w:t>®</w:t>
      </w:r>
      <w:r>
        <w:t xml:space="preserve"> - </w:t>
      </w:r>
      <w:r>
        <w:t>carbamazepine</w:t>
      </w:r>
    </w:p>
    <w:p w14:paraId="17CC1D32" w14:textId="1A7CEAD8" w:rsidR="008B24F6" w:rsidRDefault="008B24F6" w:rsidP="008B24F6">
      <w:r>
        <w:t>Librium®</w:t>
      </w:r>
      <w:r>
        <w:t xml:space="preserve"> - </w:t>
      </w:r>
      <w:r>
        <w:t>chlordiazepoxide</w:t>
      </w:r>
    </w:p>
    <w:p w14:paraId="73C63EBF" w14:textId="31B724CD" w:rsidR="008B24F6" w:rsidRDefault="008B24F6" w:rsidP="008B24F6">
      <w:proofErr w:type="spellStart"/>
      <w:r>
        <w:t>Thorazine</w:t>
      </w:r>
      <w:proofErr w:type="spellEnd"/>
      <w:r>
        <w:t>®</w:t>
      </w:r>
      <w:r>
        <w:t xml:space="preserve"> - </w:t>
      </w:r>
      <w:r>
        <w:t>chlorpromazine</w:t>
      </w:r>
    </w:p>
    <w:p w14:paraId="2C8AD51F" w14:textId="0AD2BB2F" w:rsidR="008B24F6" w:rsidRDefault="008B24F6" w:rsidP="008B24F6">
      <w:proofErr w:type="spellStart"/>
      <w:r>
        <w:t>Celexa</w:t>
      </w:r>
      <w:proofErr w:type="spellEnd"/>
      <w:r>
        <w:t>®</w:t>
      </w:r>
      <w:r>
        <w:t xml:space="preserve"> - </w:t>
      </w:r>
      <w:r>
        <w:t>citalopram</w:t>
      </w:r>
    </w:p>
    <w:p w14:paraId="67947026" w14:textId="770DDEE4" w:rsidR="008B24F6" w:rsidRDefault="008B24F6" w:rsidP="008B24F6">
      <w:r>
        <w:t>Anafranil®</w:t>
      </w:r>
      <w:r>
        <w:t xml:space="preserve"> - </w:t>
      </w:r>
      <w:r>
        <w:t>clomipramine</w:t>
      </w:r>
    </w:p>
    <w:p w14:paraId="2DD3C2B0" w14:textId="2EA978C3" w:rsidR="008B24F6" w:rsidRDefault="008B24F6" w:rsidP="008B24F6">
      <w:proofErr w:type="spellStart"/>
      <w:r>
        <w:t>Klonopin</w:t>
      </w:r>
      <w:proofErr w:type="spellEnd"/>
      <w:r>
        <w:t>®</w:t>
      </w:r>
      <w:r>
        <w:t xml:space="preserve"> - </w:t>
      </w:r>
      <w:r>
        <w:t>clonazepam</w:t>
      </w:r>
    </w:p>
    <w:p w14:paraId="5B074355" w14:textId="7AE4C10D" w:rsidR="008B24F6" w:rsidRDefault="008B24F6" w:rsidP="008B24F6">
      <w:proofErr w:type="spellStart"/>
      <w:r>
        <w:t>Tranxene</w:t>
      </w:r>
      <w:proofErr w:type="spellEnd"/>
      <w:r>
        <w:t>®</w:t>
      </w:r>
      <w:r>
        <w:t xml:space="preserve"> - </w:t>
      </w:r>
      <w:r>
        <w:t>clorazepate</w:t>
      </w:r>
    </w:p>
    <w:p w14:paraId="159FB274" w14:textId="6B9A9192" w:rsidR="008B24F6" w:rsidRDefault="008B24F6" w:rsidP="008B24F6">
      <w:r>
        <w:t>Clozaril®</w:t>
      </w:r>
      <w:r>
        <w:t xml:space="preserve"> - </w:t>
      </w:r>
      <w:r>
        <w:t>clozapine</w:t>
      </w:r>
    </w:p>
    <w:p w14:paraId="1C3BF3B8" w14:textId="5F859C15" w:rsidR="008B24F6" w:rsidRDefault="008B24F6" w:rsidP="008B24F6">
      <w:proofErr w:type="spellStart"/>
      <w:r>
        <w:t>Norpramin</w:t>
      </w:r>
      <w:proofErr w:type="spellEnd"/>
      <w:r>
        <w:t>®</w:t>
      </w:r>
      <w:r>
        <w:t xml:space="preserve"> - </w:t>
      </w:r>
      <w:proofErr w:type="spellStart"/>
      <w:r>
        <w:t>desipramine</w:t>
      </w:r>
      <w:proofErr w:type="spellEnd"/>
    </w:p>
    <w:p w14:paraId="2DF63032" w14:textId="6329F62D" w:rsidR="008B24F6" w:rsidRDefault="008B24F6" w:rsidP="008B24F6">
      <w:r>
        <w:t>Pristiq®</w:t>
      </w:r>
      <w:r>
        <w:t xml:space="preserve"> - </w:t>
      </w:r>
      <w:r>
        <w:t>desvenlafaxine</w:t>
      </w:r>
    </w:p>
    <w:p w14:paraId="1B0964E5" w14:textId="6CF1B0B6" w:rsidR="008B24F6" w:rsidRDefault="008B24F6" w:rsidP="008B24F6">
      <w:r>
        <w:t>Valium®</w:t>
      </w:r>
      <w:r>
        <w:t xml:space="preserve"> - </w:t>
      </w:r>
      <w:r>
        <w:t>diazepam</w:t>
      </w:r>
    </w:p>
    <w:p w14:paraId="14BD7453" w14:textId="418DE689" w:rsidR="008B24F6" w:rsidRDefault="008B24F6" w:rsidP="008B24F6">
      <w:proofErr w:type="spellStart"/>
      <w:r>
        <w:t>Sinequan</w:t>
      </w:r>
      <w:proofErr w:type="spellEnd"/>
      <w:r>
        <w:t>®</w:t>
      </w:r>
      <w:r>
        <w:t xml:space="preserve"> - </w:t>
      </w:r>
      <w:proofErr w:type="spellStart"/>
      <w:r>
        <w:t>doxepine</w:t>
      </w:r>
      <w:proofErr w:type="spellEnd"/>
    </w:p>
    <w:p w14:paraId="65B990AC" w14:textId="563D069F" w:rsidR="008B24F6" w:rsidRDefault="008B24F6" w:rsidP="008B24F6">
      <w:r>
        <w:t>Cymbalta®</w:t>
      </w:r>
      <w:r>
        <w:t xml:space="preserve"> - </w:t>
      </w:r>
      <w:r>
        <w:t>duloxetine</w:t>
      </w:r>
    </w:p>
    <w:p w14:paraId="02172F80" w14:textId="4521B069" w:rsidR="008B24F6" w:rsidRDefault="008B24F6" w:rsidP="008B24F6">
      <w:r>
        <w:t>Lexapro®</w:t>
      </w:r>
      <w:r>
        <w:t xml:space="preserve"> - </w:t>
      </w:r>
      <w:r>
        <w:t>escitalopram</w:t>
      </w:r>
    </w:p>
    <w:p w14:paraId="046468E1" w14:textId="3A503B25" w:rsidR="008B24F6" w:rsidRDefault="008B24F6" w:rsidP="008B24F6">
      <w:r>
        <w:t>Lunesta®</w:t>
      </w:r>
      <w:r>
        <w:t xml:space="preserve"> - </w:t>
      </w:r>
      <w:proofErr w:type="spellStart"/>
      <w:r>
        <w:t>eszopiclone</w:t>
      </w:r>
      <w:proofErr w:type="spellEnd"/>
    </w:p>
    <w:p w14:paraId="08079276" w14:textId="2EBE5677" w:rsidR="008B24F6" w:rsidRDefault="008B24F6" w:rsidP="008B24F6">
      <w:r>
        <w:t>Prozac®</w:t>
      </w:r>
      <w:r>
        <w:t xml:space="preserve"> - </w:t>
      </w:r>
      <w:r>
        <w:t>fluoxetine</w:t>
      </w:r>
    </w:p>
    <w:p w14:paraId="4AE6D814" w14:textId="0DC1AF50" w:rsidR="008B24F6" w:rsidRDefault="008B24F6" w:rsidP="008B24F6">
      <w:proofErr w:type="spellStart"/>
      <w:r>
        <w:t>Prolixin</w:t>
      </w:r>
      <w:proofErr w:type="spellEnd"/>
      <w:r>
        <w:t>®</w:t>
      </w:r>
      <w:r>
        <w:t xml:space="preserve"> - </w:t>
      </w:r>
      <w:r>
        <w:t>fluphenazine</w:t>
      </w:r>
    </w:p>
    <w:p w14:paraId="30DF920A" w14:textId="3821D556" w:rsidR="008B24F6" w:rsidRDefault="008B24F6" w:rsidP="008B24F6">
      <w:r>
        <w:t>Luvox®</w:t>
      </w:r>
      <w:r>
        <w:t xml:space="preserve"> - </w:t>
      </w:r>
      <w:r>
        <w:t>fluvoxamine</w:t>
      </w:r>
    </w:p>
    <w:p w14:paraId="6B101F73" w14:textId="1B6DB569" w:rsidR="008B24F6" w:rsidRDefault="008B24F6" w:rsidP="008B24F6">
      <w:r>
        <w:t>Haldol®</w:t>
      </w:r>
      <w:r>
        <w:t xml:space="preserve"> - </w:t>
      </w:r>
      <w:r>
        <w:t>haloperidol</w:t>
      </w:r>
    </w:p>
    <w:p w14:paraId="055C4452" w14:textId="31352E0B" w:rsidR="008B24F6" w:rsidRDefault="008B24F6" w:rsidP="008B24F6">
      <w:proofErr w:type="spellStart"/>
      <w:r>
        <w:t>Fanapt</w:t>
      </w:r>
      <w:proofErr w:type="spellEnd"/>
      <w:r>
        <w:t>®</w:t>
      </w:r>
      <w:r>
        <w:t xml:space="preserve"> - </w:t>
      </w:r>
      <w:r>
        <w:t>iloperidone</w:t>
      </w:r>
    </w:p>
    <w:p w14:paraId="3ABCD416" w14:textId="4667E6F0" w:rsidR="008B24F6" w:rsidRDefault="008B24F6" w:rsidP="008B24F6">
      <w:r>
        <w:t>Tofranil®</w:t>
      </w:r>
      <w:r>
        <w:t xml:space="preserve"> - </w:t>
      </w:r>
      <w:r>
        <w:t>imipramine</w:t>
      </w:r>
    </w:p>
    <w:p w14:paraId="0A28ECB7" w14:textId="3E7230BA" w:rsidR="008B24F6" w:rsidRDefault="008B24F6" w:rsidP="008B24F6">
      <w:proofErr w:type="spellStart"/>
      <w:r>
        <w:t>Lamictal</w:t>
      </w:r>
      <w:proofErr w:type="spellEnd"/>
      <w:r>
        <w:t>®</w:t>
      </w:r>
      <w:r>
        <w:t xml:space="preserve"> - </w:t>
      </w:r>
      <w:r>
        <w:t>lamotrigine</w:t>
      </w:r>
    </w:p>
    <w:p w14:paraId="33430617" w14:textId="157AACBC" w:rsidR="008B24F6" w:rsidRDefault="008B24F6" w:rsidP="008B24F6">
      <w:r>
        <w:t>Fetzima®</w:t>
      </w:r>
      <w:r>
        <w:t xml:space="preserve">- </w:t>
      </w:r>
      <w:proofErr w:type="spellStart"/>
      <w:r>
        <w:t>evomilnacipran</w:t>
      </w:r>
      <w:proofErr w:type="spellEnd"/>
    </w:p>
    <w:p w14:paraId="0CC38AF7" w14:textId="36E95A31" w:rsidR="008B24F6" w:rsidRDefault="008B24F6" w:rsidP="008B24F6">
      <w:r>
        <w:t>Ativan®</w:t>
      </w:r>
      <w:r>
        <w:t xml:space="preserve"> - </w:t>
      </w:r>
      <w:r>
        <w:t>lorazepam</w:t>
      </w:r>
    </w:p>
    <w:p w14:paraId="36920E19" w14:textId="08126B0B" w:rsidR="008B24F6" w:rsidRDefault="008B24F6" w:rsidP="008B24F6">
      <w:r>
        <w:t>Latuda®</w:t>
      </w:r>
      <w:r>
        <w:t xml:space="preserve"> - </w:t>
      </w:r>
      <w:r>
        <w:t>lurasidone</w:t>
      </w:r>
    </w:p>
    <w:p w14:paraId="04C7B10D" w14:textId="0660D84F" w:rsidR="008B24F6" w:rsidRDefault="008B24F6" w:rsidP="008B24F6">
      <w:r>
        <w:t>Remeron®</w:t>
      </w:r>
      <w:r>
        <w:t xml:space="preserve"> - </w:t>
      </w:r>
      <w:r>
        <w:t>mirtazapine</w:t>
      </w:r>
    </w:p>
    <w:p w14:paraId="5787D3F6" w14:textId="6582E99C" w:rsidR="008B24F6" w:rsidRDefault="008B24F6" w:rsidP="008B24F6">
      <w:r>
        <w:t>Pamelor®</w:t>
      </w:r>
      <w:r>
        <w:t xml:space="preserve"> - </w:t>
      </w:r>
      <w:r>
        <w:t>nortriptyline</w:t>
      </w:r>
    </w:p>
    <w:p w14:paraId="4A246FA7" w14:textId="38C707F2" w:rsidR="008B24F6" w:rsidRDefault="008B24F6" w:rsidP="008B24F6">
      <w:r>
        <w:t>Zyprexa®</w:t>
      </w:r>
      <w:r>
        <w:t xml:space="preserve"> - </w:t>
      </w:r>
      <w:r>
        <w:t>olanzapine</w:t>
      </w:r>
    </w:p>
    <w:p w14:paraId="023E3018" w14:textId="49990B51" w:rsidR="008B24F6" w:rsidRDefault="008B24F6" w:rsidP="008B24F6">
      <w:proofErr w:type="spellStart"/>
      <w:r>
        <w:t>Serax</w:t>
      </w:r>
      <w:proofErr w:type="spellEnd"/>
      <w:r>
        <w:t>®</w:t>
      </w:r>
      <w:r>
        <w:t xml:space="preserve"> - </w:t>
      </w:r>
      <w:r>
        <w:t>oxazepam</w:t>
      </w:r>
    </w:p>
    <w:p w14:paraId="59E180F0" w14:textId="1AC77572" w:rsidR="008B24F6" w:rsidRDefault="008B24F6" w:rsidP="008B24F6">
      <w:r>
        <w:t>Trileptal®</w:t>
      </w:r>
      <w:r>
        <w:t xml:space="preserve"> - </w:t>
      </w:r>
      <w:r>
        <w:t>oxcarbazepine</w:t>
      </w:r>
    </w:p>
    <w:p w14:paraId="4FF56F89" w14:textId="3CF88563" w:rsidR="008B24F6" w:rsidRDefault="008B24F6" w:rsidP="008B24F6">
      <w:r>
        <w:t>Invega®</w:t>
      </w:r>
      <w:r>
        <w:t xml:space="preserve"> - </w:t>
      </w:r>
      <w:r>
        <w:t>paliperidone</w:t>
      </w:r>
    </w:p>
    <w:p w14:paraId="3931753D" w14:textId="056BD8F0" w:rsidR="008B24F6" w:rsidRDefault="008B24F6" w:rsidP="008B24F6">
      <w:r>
        <w:t>Paxil®</w:t>
      </w:r>
      <w:r>
        <w:t xml:space="preserve"> - </w:t>
      </w:r>
      <w:r>
        <w:t>paroxetine</w:t>
      </w:r>
    </w:p>
    <w:p w14:paraId="6902D68E" w14:textId="3448CB74" w:rsidR="008B24F6" w:rsidRDefault="008B24F6" w:rsidP="008B24F6">
      <w:proofErr w:type="spellStart"/>
      <w:r>
        <w:t>Trilafon</w:t>
      </w:r>
      <w:proofErr w:type="spellEnd"/>
      <w:r>
        <w:t>®</w:t>
      </w:r>
      <w:r>
        <w:t xml:space="preserve"> - </w:t>
      </w:r>
      <w:r>
        <w:t>perphenazine</w:t>
      </w:r>
    </w:p>
    <w:p w14:paraId="3D64A17A" w14:textId="29822561" w:rsidR="008B24F6" w:rsidRDefault="008B24F6" w:rsidP="008B24F6">
      <w:r>
        <w:t>Inderal®</w:t>
      </w:r>
      <w:r>
        <w:t xml:space="preserve"> - </w:t>
      </w:r>
      <w:r>
        <w:t>propranolol</w:t>
      </w:r>
    </w:p>
    <w:p w14:paraId="307C0E85" w14:textId="2D0AEB03" w:rsidR="008B24F6" w:rsidRDefault="008B24F6" w:rsidP="008B24F6">
      <w:r>
        <w:t>Seroquel®</w:t>
      </w:r>
      <w:r>
        <w:t xml:space="preserve"> - </w:t>
      </w:r>
      <w:r>
        <w:t>quetiapine</w:t>
      </w:r>
    </w:p>
    <w:p w14:paraId="69E79E8D" w14:textId="182862CF" w:rsidR="008B24F6" w:rsidRDefault="008B24F6" w:rsidP="008B24F6">
      <w:r>
        <w:t>Risperdal®</w:t>
      </w:r>
      <w:r>
        <w:t xml:space="preserve"> - </w:t>
      </w:r>
      <w:r>
        <w:t>risperidone</w:t>
      </w:r>
    </w:p>
    <w:p w14:paraId="0D10131F" w14:textId="35683A8C" w:rsidR="008B24F6" w:rsidRDefault="008B24F6" w:rsidP="008B24F6">
      <w:proofErr w:type="spellStart"/>
      <w:r>
        <w:t>Emsam</w:t>
      </w:r>
      <w:proofErr w:type="spellEnd"/>
      <w:r>
        <w:t>®</w:t>
      </w:r>
      <w:r>
        <w:t xml:space="preserve"> - </w:t>
      </w:r>
      <w:r>
        <w:t>selegiline</w:t>
      </w:r>
    </w:p>
    <w:p w14:paraId="51BE753A" w14:textId="0FA9B1B5" w:rsidR="008B24F6" w:rsidRDefault="008B24F6" w:rsidP="008B24F6">
      <w:r>
        <w:t>Zoloft®</w:t>
      </w:r>
      <w:r>
        <w:t xml:space="preserve"> - </w:t>
      </w:r>
      <w:r>
        <w:t>sertraline</w:t>
      </w:r>
    </w:p>
    <w:p w14:paraId="3A1EFEAE" w14:textId="27EB6E4E" w:rsidR="008B24F6" w:rsidRDefault="008B24F6" w:rsidP="008B24F6">
      <w:r>
        <w:t>Restoril®</w:t>
      </w:r>
      <w:r>
        <w:t xml:space="preserve"> - </w:t>
      </w:r>
      <w:r>
        <w:t>temazepam</w:t>
      </w:r>
    </w:p>
    <w:p w14:paraId="43FA59E1" w14:textId="70AB238E" w:rsidR="008B24F6" w:rsidRDefault="008B24F6" w:rsidP="008B24F6">
      <w:proofErr w:type="spellStart"/>
      <w:r>
        <w:t>Mellaril</w:t>
      </w:r>
      <w:proofErr w:type="spellEnd"/>
      <w:r>
        <w:t>®</w:t>
      </w:r>
      <w:r>
        <w:t xml:space="preserve"> - </w:t>
      </w:r>
      <w:r>
        <w:t>thioridazine</w:t>
      </w:r>
    </w:p>
    <w:p w14:paraId="7EF54C24" w14:textId="35FBFCB1" w:rsidR="008B24F6" w:rsidRDefault="008B24F6" w:rsidP="008B24F6">
      <w:proofErr w:type="spellStart"/>
      <w:r>
        <w:t>Navane</w:t>
      </w:r>
      <w:proofErr w:type="spellEnd"/>
      <w:r>
        <w:t>®</w:t>
      </w:r>
      <w:r>
        <w:t xml:space="preserve"> - </w:t>
      </w:r>
      <w:r>
        <w:t>thiothixene</w:t>
      </w:r>
    </w:p>
    <w:p w14:paraId="26FA7E98" w14:textId="4FDD65A1" w:rsidR="008B24F6" w:rsidRDefault="008B24F6" w:rsidP="008B24F6">
      <w:r>
        <w:t>Desyrel®</w:t>
      </w:r>
      <w:r>
        <w:t xml:space="preserve"> - </w:t>
      </w:r>
      <w:r>
        <w:t>trazodone</w:t>
      </w:r>
    </w:p>
    <w:p w14:paraId="4C0122FA" w14:textId="197A0675" w:rsidR="008B24F6" w:rsidRDefault="008B24F6" w:rsidP="008B24F6">
      <w:r>
        <w:t>Depakote®</w:t>
      </w:r>
      <w:r>
        <w:t xml:space="preserve"> - </w:t>
      </w:r>
      <w:r>
        <w:t>valproic acid/divalproex</w:t>
      </w:r>
    </w:p>
    <w:p w14:paraId="53793C04" w14:textId="1F5F7986" w:rsidR="008B24F6" w:rsidRDefault="008B24F6" w:rsidP="008B24F6">
      <w:r>
        <w:t>Effexor®</w:t>
      </w:r>
      <w:r>
        <w:t xml:space="preserve"> - </w:t>
      </w:r>
      <w:r>
        <w:t>venlafaxine</w:t>
      </w:r>
    </w:p>
    <w:p w14:paraId="3FC7D80E" w14:textId="12C00687" w:rsidR="008B24F6" w:rsidRDefault="008B24F6" w:rsidP="008B24F6">
      <w:proofErr w:type="spellStart"/>
      <w:r>
        <w:t>Viibryd</w:t>
      </w:r>
      <w:proofErr w:type="spellEnd"/>
      <w:r>
        <w:t>®</w:t>
      </w:r>
      <w:r>
        <w:t xml:space="preserve"> - </w:t>
      </w:r>
      <w:r>
        <w:t>vilazodone</w:t>
      </w:r>
    </w:p>
    <w:p w14:paraId="6B16785B" w14:textId="63258BE4" w:rsidR="008B24F6" w:rsidRDefault="008B24F6" w:rsidP="008B24F6">
      <w:r>
        <w:t>Brintellix®</w:t>
      </w:r>
      <w:r>
        <w:t xml:space="preserve"> - </w:t>
      </w:r>
      <w:r>
        <w:t>vortioxetine</w:t>
      </w:r>
    </w:p>
    <w:p w14:paraId="1B8E46F3" w14:textId="51CE2BB1" w:rsidR="008B24F6" w:rsidRDefault="008B24F6" w:rsidP="008B24F6">
      <w:r>
        <w:t>Geodon®</w:t>
      </w:r>
      <w:r>
        <w:t xml:space="preserve"> - </w:t>
      </w:r>
      <w:r>
        <w:t>ziprasidone</w:t>
      </w:r>
    </w:p>
    <w:p w14:paraId="0CC3EF99" w14:textId="07B6DCBA" w:rsidR="008740D9" w:rsidRDefault="008B24F6" w:rsidP="008B24F6">
      <w:r>
        <w:t>Ambien®</w:t>
      </w:r>
      <w:r>
        <w:t xml:space="preserve"> - </w:t>
      </w:r>
      <w:r>
        <w:t>zolpidem</w:t>
      </w:r>
    </w:p>
    <w:sectPr w:rsidR="008740D9" w:rsidSect="008B2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8B82" w14:textId="77777777" w:rsidR="008B24F6" w:rsidRDefault="008B24F6" w:rsidP="008B24F6">
      <w:pPr>
        <w:spacing w:after="0" w:line="240" w:lineRule="auto"/>
      </w:pPr>
      <w:r>
        <w:separator/>
      </w:r>
    </w:p>
  </w:endnote>
  <w:endnote w:type="continuationSeparator" w:id="0">
    <w:p w14:paraId="243E1494" w14:textId="77777777" w:rsidR="008B24F6" w:rsidRDefault="008B24F6" w:rsidP="008B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6B87" w14:textId="77777777" w:rsidR="008B24F6" w:rsidRDefault="008B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5C76" w14:textId="77777777" w:rsidR="008B24F6" w:rsidRDefault="008B2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12B" w14:textId="77777777" w:rsidR="008B24F6" w:rsidRDefault="008B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3CB7" w14:textId="77777777" w:rsidR="008B24F6" w:rsidRDefault="008B24F6" w:rsidP="008B24F6">
      <w:pPr>
        <w:spacing w:after="0" w:line="240" w:lineRule="auto"/>
      </w:pPr>
      <w:r>
        <w:separator/>
      </w:r>
    </w:p>
  </w:footnote>
  <w:footnote w:type="continuationSeparator" w:id="0">
    <w:p w14:paraId="3068C6BE" w14:textId="77777777" w:rsidR="008B24F6" w:rsidRDefault="008B24F6" w:rsidP="008B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9DC3" w14:textId="77777777" w:rsidR="008B24F6" w:rsidRDefault="008B2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91BE" w14:textId="587DCD0A" w:rsidR="008B24F6" w:rsidRPr="002942CF" w:rsidRDefault="002942CF" w:rsidP="002942CF">
    <w:pPr>
      <w:pStyle w:val="Header"/>
      <w:jc w:val="center"/>
      <w:rPr>
        <w:b/>
        <w:sz w:val="32"/>
        <w:szCs w:val="32"/>
      </w:rPr>
    </w:pPr>
    <w:bookmarkStart w:id="0" w:name="_GoBack"/>
    <w:proofErr w:type="spellStart"/>
    <w:r w:rsidRPr="002942CF">
      <w:rPr>
        <w:b/>
        <w:sz w:val="32"/>
        <w:szCs w:val="32"/>
      </w:rPr>
      <w:t>GeneSight</w:t>
    </w:r>
    <w:proofErr w:type="spellEnd"/>
    <w:r w:rsidRPr="002942CF">
      <w:rPr>
        <w:b/>
        <w:sz w:val="32"/>
        <w:szCs w:val="32"/>
      </w:rPr>
      <w:t xml:space="preserve"> Testing Medications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26B" w14:textId="77777777" w:rsidR="008B24F6" w:rsidRDefault="008B2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6"/>
    <w:rsid w:val="002942CF"/>
    <w:rsid w:val="008740D9"/>
    <w:rsid w:val="008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0682"/>
  <w15:chartTrackingRefBased/>
  <w15:docId w15:val="{25B45E07-96D8-4A40-B2B7-DFCEB51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F6"/>
  </w:style>
  <w:style w:type="paragraph" w:styleId="Footer">
    <w:name w:val="footer"/>
    <w:basedOn w:val="Normal"/>
    <w:link w:val="FooterChar"/>
    <w:uiPriority w:val="99"/>
    <w:unhideWhenUsed/>
    <w:rsid w:val="008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92193">
                                          <w:marLeft w:val="0"/>
                                          <w:marRight w:val="0"/>
                                          <w:marTop w:val="10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7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2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0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32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7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0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0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Joyce A</dc:creator>
  <cp:keywords/>
  <dc:description/>
  <cp:lastModifiedBy>Johnson, Joyce A</cp:lastModifiedBy>
  <cp:revision>1</cp:revision>
  <dcterms:created xsi:type="dcterms:W3CDTF">2018-03-23T20:27:00Z</dcterms:created>
  <dcterms:modified xsi:type="dcterms:W3CDTF">2018-03-23T20:47:00Z</dcterms:modified>
</cp:coreProperties>
</file>